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2FF7A" w14:textId="77777777" w:rsidR="00C25F6B" w:rsidRPr="00F561E8" w:rsidRDefault="00836E9F" w:rsidP="00EB6F4B">
      <w:pPr>
        <w:spacing w:after="0" w:line="276" w:lineRule="auto"/>
        <w:jc w:val="center"/>
        <w:rPr>
          <w:rFonts w:cs="B Titr"/>
          <w:b/>
          <w:bCs/>
          <w:sz w:val="28"/>
          <w:szCs w:val="28"/>
          <w:rtl/>
        </w:rPr>
      </w:pPr>
      <w:r w:rsidRPr="00F561E8">
        <w:rPr>
          <w:rFonts w:cs="B Titr" w:hint="cs"/>
          <w:b/>
          <w:bCs/>
          <w:sz w:val="28"/>
          <w:szCs w:val="28"/>
          <w:rtl/>
        </w:rPr>
        <w:t>عناوین پژوهشی معاونت گردشگری</w:t>
      </w:r>
    </w:p>
    <w:p w14:paraId="0FD2FF7C" w14:textId="3839F783" w:rsidR="00DD3230" w:rsidRPr="008456AF" w:rsidRDefault="00F561E8" w:rsidP="008456AF">
      <w:pPr>
        <w:spacing w:after="0" w:line="276" w:lineRule="auto"/>
        <w:jc w:val="center"/>
        <w:rPr>
          <w:rFonts w:cs="B Titr"/>
          <w:b/>
          <w:bCs/>
          <w:sz w:val="28"/>
          <w:szCs w:val="28"/>
          <w:rtl/>
        </w:rPr>
      </w:pPr>
      <w:r w:rsidRPr="00F561E8">
        <w:rPr>
          <w:rFonts w:cs="B Titr" w:hint="cs"/>
          <w:b/>
          <w:bCs/>
          <w:sz w:val="28"/>
          <w:szCs w:val="28"/>
          <w:rtl/>
        </w:rPr>
        <w:t>طرح فرصت مطالعاتی اعضای هی</w:t>
      </w:r>
      <w:r>
        <w:rPr>
          <w:rFonts w:cs="B Titr" w:hint="cs"/>
          <w:b/>
          <w:bCs/>
          <w:sz w:val="28"/>
          <w:szCs w:val="28"/>
          <w:rtl/>
        </w:rPr>
        <w:t>أ</w:t>
      </w:r>
      <w:r w:rsidRPr="00F561E8">
        <w:rPr>
          <w:rFonts w:cs="B Titr" w:hint="cs"/>
          <w:b/>
          <w:bCs/>
          <w:sz w:val="28"/>
          <w:szCs w:val="28"/>
          <w:rtl/>
        </w:rPr>
        <w:t>ت علمی دانشگاه</w:t>
      </w:r>
      <w:r w:rsidRPr="00F561E8">
        <w:rPr>
          <w:rFonts w:cs="B Titr"/>
          <w:b/>
          <w:bCs/>
          <w:sz w:val="28"/>
          <w:szCs w:val="28"/>
          <w:rtl/>
        </w:rPr>
        <w:softHyphen/>
      </w:r>
      <w:r w:rsidRPr="00F561E8">
        <w:rPr>
          <w:rFonts w:cs="B Titr" w:hint="cs"/>
          <w:b/>
          <w:bCs/>
          <w:sz w:val="28"/>
          <w:szCs w:val="28"/>
          <w:rtl/>
        </w:rPr>
        <w:t>ها و مراکز پژوهشی کشور</w:t>
      </w:r>
    </w:p>
    <w:tbl>
      <w:tblPr>
        <w:tblStyle w:val="TableGrid"/>
        <w:bidiVisual/>
        <w:tblW w:w="15026" w:type="dxa"/>
        <w:tblInd w:w="201" w:type="dxa"/>
        <w:tblLook w:val="04A0" w:firstRow="1" w:lastRow="0" w:firstColumn="1" w:lastColumn="0" w:noHBand="0" w:noVBand="1"/>
      </w:tblPr>
      <w:tblGrid>
        <w:gridCol w:w="851"/>
        <w:gridCol w:w="3402"/>
        <w:gridCol w:w="8221"/>
        <w:gridCol w:w="2552"/>
      </w:tblGrid>
      <w:tr w:rsidR="00DD3230" w14:paraId="0FD2FF81" w14:textId="77777777" w:rsidTr="00696966">
        <w:tc>
          <w:tcPr>
            <w:tcW w:w="851" w:type="dxa"/>
            <w:vAlign w:val="center"/>
          </w:tcPr>
          <w:p w14:paraId="0FD2FF7D" w14:textId="77777777" w:rsidR="00DD3230" w:rsidRDefault="00DD3230" w:rsidP="00EB6F4B">
            <w:pPr>
              <w:spacing w:line="276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402" w:type="dxa"/>
            <w:vAlign w:val="center"/>
          </w:tcPr>
          <w:p w14:paraId="0FD2FF7E" w14:textId="77777777" w:rsidR="00DD3230" w:rsidRDefault="00DD3230" w:rsidP="00EB6F4B">
            <w:pPr>
              <w:spacing w:line="276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دفتر/ اداره</w:t>
            </w:r>
            <w:r>
              <w:rPr>
                <w:rFonts w:cs="B Titr"/>
                <w:b/>
                <w:bCs/>
                <w:sz w:val="28"/>
                <w:szCs w:val="28"/>
                <w:rtl/>
              </w:rPr>
              <w:softHyphen/>
            </w: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کل</w:t>
            </w:r>
          </w:p>
        </w:tc>
        <w:tc>
          <w:tcPr>
            <w:tcW w:w="8221" w:type="dxa"/>
            <w:vAlign w:val="center"/>
          </w:tcPr>
          <w:p w14:paraId="0FD2FF7F" w14:textId="77777777" w:rsidR="00DD3230" w:rsidRDefault="00DD3230" w:rsidP="00EB6F4B">
            <w:pPr>
              <w:spacing w:line="276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عنوان پژوهشی</w:t>
            </w:r>
          </w:p>
        </w:tc>
        <w:tc>
          <w:tcPr>
            <w:tcW w:w="2552" w:type="dxa"/>
            <w:vAlign w:val="center"/>
          </w:tcPr>
          <w:p w14:paraId="0FD2FF80" w14:textId="77777777" w:rsidR="00DD3230" w:rsidRDefault="00DD3230" w:rsidP="00EB6F4B">
            <w:pPr>
              <w:spacing w:line="276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توضیحات</w:t>
            </w:r>
          </w:p>
        </w:tc>
      </w:tr>
      <w:tr w:rsidR="00DD3230" w14:paraId="0FD2FF86" w14:textId="77777777" w:rsidTr="00696966">
        <w:trPr>
          <w:trHeight w:val="350"/>
        </w:trPr>
        <w:tc>
          <w:tcPr>
            <w:tcW w:w="851" w:type="dxa"/>
            <w:vAlign w:val="center"/>
          </w:tcPr>
          <w:p w14:paraId="0FD2FF82" w14:textId="77777777" w:rsidR="00DD3230" w:rsidRPr="000767F4" w:rsidRDefault="00DD3230" w:rsidP="00EB6F4B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767F4">
              <w:rPr>
                <w:rFonts w:cs="B Nazanin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3402" w:type="dxa"/>
            <w:vAlign w:val="center"/>
          </w:tcPr>
          <w:p w14:paraId="0FD2FF83" w14:textId="77777777" w:rsidR="00DD3230" w:rsidRPr="000767F4" w:rsidRDefault="009D102D" w:rsidP="00EB6F4B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767F4">
              <w:rPr>
                <w:rFonts w:cs="B Nazanin" w:hint="cs"/>
                <w:b/>
                <w:bCs/>
                <w:sz w:val="26"/>
                <w:szCs w:val="26"/>
                <w:rtl/>
              </w:rPr>
              <w:t>بازاریابی و توسعه گردشگری خارجی</w:t>
            </w:r>
          </w:p>
        </w:tc>
        <w:tc>
          <w:tcPr>
            <w:tcW w:w="8221" w:type="dxa"/>
            <w:vAlign w:val="center"/>
          </w:tcPr>
          <w:p w14:paraId="0FD2FF84" w14:textId="77777777" w:rsidR="00DD3230" w:rsidRPr="000767F4" w:rsidRDefault="009D102D" w:rsidP="005C0A06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0767F4">
              <w:rPr>
                <w:rFonts w:cs="B Nazanin" w:hint="cs"/>
                <w:sz w:val="24"/>
                <w:szCs w:val="24"/>
                <w:rtl/>
              </w:rPr>
              <w:t>تدوین استراتژی بازاریابی گردشگری جمهوری اسلامی ایران</w:t>
            </w:r>
          </w:p>
        </w:tc>
        <w:tc>
          <w:tcPr>
            <w:tcW w:w="2552" w:type="dxa"/>
            <w:vAlign w:val="center"/>
          </w:tcPr>
          <w:p w14:paraId="0FD2FF85" w14:textId="77777777" w:rsidR="00DD3230" w:rsidRPr="000767F4" w:rsidRDefault="00DD3230" w:rsidP="00EB6F4B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DD3230" w14:paraId="0FD2FF8B" w14:textId="77777777" w:rsidTr="00696966">
        <w:tc>
          <w:tcPr>
            <w:tcW w:w="851" w:type="dxa"/>
            <w:vAlign w:val="center"/>
          </w:tcPr>
          <w:p w14:paraId="0FD2FF87" w14:textId="77777777" w:rsidR="00DD3230" w:rsidRPr="000767F4" w:rsidRDefault="00DD3230" w:rsidP="00EB6F4B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767F4">
              <w:rPr>
                <w:rFonts w:cs="B Nazanin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402" w:type="dxa"/>
            <w:vAlign w:val="center"/>
          </w:tcPr>
          <w:p w14:paraId="0FD2FF88" w14:textId="77777777" w:rsidR="00DD3230" w:rsidRPr="000767F4" w:rsidRDefault="008453CE" w:rsidP="00EB6F4B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767F4">
              <w:rPr>
                <w:rFonts w:cs="B Nazanin" w:hint="cs"/>
                <w:b/>
                <w:bCs/>
                <w:sz w:val="26"/>
                <w:szCs w:val="26"/>
                <w:rtl/>
              </w:rPr>
              <w:t>سرمایه</w:t>
            </w:r>
            <w:r w:rsidRPr="000767F4">
              <w:rPr>
                <w:rFonts w:cs="B Nazanin"/>
                <w:b/>
                <w:bCs/>
                <w:sz w:val="26"/>
                <w:szCs w:val="26"/>
                <w:rtl/>
              </w:rPr>
              <w:softHyphen/>
            </w:r>
            <w:r w:rsidRPr="000767F4">
              <w:rPr>
                <w:rFonts w:cs="B Nazanin" w:hint="cs"/>
                <w:b/>
                <w:bCs/>
                <w:sz w:val="26"/>
                <w:szCs w:val="26"/>
                <w:rtl/>
              </w:rPr>
              <w:t>گذاری، زیرساخت و مناطق نمونه گردشگری</w:t>
            </w:r>
          </w:p>
        </w:tc>
        <w:tc>
          <w:tcPr>
            <w:tcW w:w="8221" w:type="dxa"/>
            <w:vAlign w:val="center"/>
          </w:tcPr>
          <w:p w14:paraId="0FD2FF89" w14:textId="77777777" w:rsidR="00DD3230" w:rsidRPr="000767F4" w:rsidRDefault="008453CE" w:rsidP="005C0A06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0767F4">
              <w:rPr>
                <w:rFonts w:cs="B Nazanin" w:hint="cs"/>
                <w:sz w:val="24"/>
                <w:szCs w:val="24"/>
                <w:rtl/>
              </w:rPr>
              <w:t>بررسی الگوی سرمایه</w:t>
            </w:r>
            <w:r w:rsidRPr="000767F4">
              <w:rPr>
                <w:rFonts w:cs="B Nazanin"/>
                <w:sz w:val="24"/>
                <w:szCs w:val="24"/>
                <w:rtl/>
              </w:rPr>
              <w:softHyphen/>
            </w:r>
            <w:r w:rsidRPr="000767F4">
              <w:rPr>
                <w:rFonts w:cs="B Nazanin" w:hint="cs"/>
                <w:sz w:val="24"/>
                <w:szCs w:val="24"/>
                <w:rtl/>
              </w:rPr>
              <w:t>گذاری پویا و توسعه</w:t>
            </w:r>
            <w:r w:rsidRPr="000767F4">
              <w:rPr>
                <w:rFonts w:cs="B Nazanin"/>
                <w:sz w:val="24"/>
                <w:szCs w:val="24"/>
                <w:rtl/>
              </w:rPr>
              <w:softHyphen/>
            </w:r>
            <w:r w:rsidRPr="000767F4">
              <w:rPr>
                <w:rFonts w:cs="B Nazanin" w:hint="cs"/>
                <w:sz w:val="24"/>
                <w:szCs w:val="24"/>
                <w:rtl/>
              </w:rPr>
              <w:t>محور در نظام اقتصادی گردشگری ایران</w:t>
            </w:r>
          </w:p>
        </w:tc>
        <w:tc>
          <w:tcPr>
            <w:tcW w:w="2552" w:type="dxa"/>
            <w:vAlign w:val="center"/>
          </w:tcPr>
          <w:p w14:paraId="0FD2FF8A" w14:textId="77777777" w:rsidR="00DD3230" w:rsidRPr="000767F4" w:rsidRDefault="00DD3230" w:rsidP="00EB6F4B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F7671" w14:paraId="0FD2FF90" w14:textId="77777777" w:rsidTr="00696966">
        <w:tc>
          <w:tcPr>
            <w:tcW w:w="851" w:type="dxa"/>
            <w:vAlign w:val="center"/>
          </w:tcPr>
          <w:p w14:paraId="0FD2FF8C" w14:textId="77777777" w:rsidR="002F7671" w:rsidRPr="000767F4" w:rsidRDefault="002F7671" w:rsidP="00EB6F4B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767F4">
              <w:rPr>
                <w:rFonts w:cs="B Nazanin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402" w:type="dxa"/>
            <w:vMerge w:val="restart"/>
            <w:vAlign w:val="center"/>
          </w:tcPr>
          <w:p w14:paraId="0FD2FF8D" w14:textId="77777777" w:rsidR="002F7671" w:rsidRPr="000767F4" w:rsidRDefault="002F7671" w:rsidP="00EB6F4B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767F4">
              <w:rPr>
                <w:rFonts w:cs="B Nazanin" w:hint="cs"/>
                <w:b/>
                <w:bCs/>
                <w:sz w:val="26"/>
                <w:szCs w:val="26"/>
                <w:rtl/>
              </w:rPr>
              <w:t>نظارت و ارزیابی خدمات گردشگری</w:t>
            </w:r>
          </w:p>
        </w:tc>
        <w:tc>
          <w:tcPr>
            <w:tcW w:w="8221" w:type="dxa"/>
            <w:vAlign w:val="center"/>
          </w:tcPr>
          <w:p w14:paraId="0FD2FF8E" w14:textId="77777777" w:rsidR="002F7671" w:rsidRPr="000767F4" w:rsidRDefault="002F7671" w:rsidP="005C0A06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0767F4">
              <w:rPr>
                <w:rFonts w:cs="B Nazanin" w:hint="cs"/>
                <w:sz w:val="24"/>
                <w:szCs w:val="24"/>
                <w:rtl/>
              </w:rPr>
              <w:t>طراحی الگوی حقوقی و اجرایی برای هوشمندسازی نظارت بر تأسیسات و خدمات گردشگری</w:t>
            </w:r>
          </w:p>
        </w:tc>
        <w:tc>
          <w:tcPr>
            <w:tcW w:w="2552" w:type="dxa"/>
            <w:vAlign w:val="center"/>
          </w:tcPr>
          <w:p w14:paraId="0FD2FF8F" w14:textId="77777777" w:rsidR="002F7671" w:rsidRPr="000767F4" w:rsidRDefault="002F7671" w:rsidP="00EB6F4B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F7671" w14:paraId="0FD2FF95" w14:textId="77777777" w:rsidTr="00696966">
        <w:tc>
          <w:tcPr>
            <w:tcW w:w="851" w:type="dxa"/>
            <w:vAlign w:val="center"/>
          </w:tcPr>
          <w:p w14:paraId="0FD2FF91" w14:textId="77777777" w:rsidR="002F7671" w:rsidRPr="000767F4" w:rsidRDefault="002F7671" w:rsidP="00EB6F4B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767F4">
              <w:rPr>
                <w:rFonts w:cs="B Nazanin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02" w:type="dxa"/>
            <w:vMerge/>
            <w:vAlign w:val="center"/>
          </w:tcPr>
          <w:p w14:paraId="0FD2FF92" w14:textId="77777777" w:rsidR="002F7671" w:rsidRPr="000767F4" w:rsidRDefault="002F7671" w:rsidP="00EB6F4B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221" w:type="dxa"/>
            <w:vAlign w:val="center"/>
          </w:tcPr>
          <w:p w14:paraId="0FD2FF93" w14:textId="77777777" w:rsidR="002F7671" w:rsidRPr="000767F4" w:rsidRDefault="00A102EB" w:rsidP="005C0A06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0767F4">
              <w:rPr>
                <w:rFonts w:cs="B Nazanin" w:hint="cs"/>
                <w:sz w:val="24"/>
                <w:szCs w:val="24"/>
                <w:rtl/>
              </w:rPr>
              <w:t>مطالعه تطبیقی قوانین کشورهای موفق در ساختار صنعت گردشگری و چگونگی اعطای مشوق</w:t>
            </w:r>
            <w:r w:rsidRPr="000767F4">
              <w:rPr>
                <w:rFonts w:cs="B Nazanin"/>
                <w:sz w:val="24"/>
                <w:szCs w:val="24"/>
                <w:rtl/>
              </w:rPr>
              <w:softHyphen/>
            </w:r>
            <w:r w:rsidRPr="000767F4">
              <w:rPr>
                <w:rFonts w:cs="B Nazanin" w:hint="cs"/>
                <w:sz w:val="24"/>
                <w:szCs w:val="24"/>
                <w:rtl/>
              </w:rPr>
              <w:t>های گردشگری</w:t>
            </w:r>
          </w:p>
        </w:tc>
        <w:tc>
          <w:tcPr>
            <w:tcW w:w="2552" w:type="dxa"/>
            <w:vAlign w:val="center"/>
          </w:tcPr>
          <w:p w14:paraId="0FD2FF94" w14:textId="77777777" w:rsidR="002F7671" w:rsidRPr="000767F4" w:rsidRDefault="002F7671" w:rsidP="00EB6F4B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A102EB" w14:paraId="0FD2FF9A" w14:textId="77777777" w:rsidTr="00696966">
        <w:tc>
          <w:tcPr>
            <w:tcW w:w="851" w:type="dxa"/>
            <w:vAlign w:val="center"/>
          </w:tcPr>
          <w:p w14:paraId="0FD2FF96" w14:textId="77777777" w:rsidR="00A102EB" w:rsidRPr="000767F4" w:rsidRDefault="00A102EB" w:rsidP="00EB6F4B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767F4">
              <w:rPr>
                <w:rFonts w:cs="B Nazanin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3402" w:type="dxa"/>
            <w:vMerge w:val="restart"/>
            <w:vAlign w:val="center"/>
          </w:tcPr>
          <w:p w14:paraId="0FD2FF97" w14:textId="77777777" w:rsidR="00A102EB" w:rsidRPr="000767F4" w:rsidRDefault="00A102EB" w:rsidP="00EB6F4B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767F4">
              <w:rPr>
                <w:rFonts w:cs="B Nazanin" w:hint="cs"/>
                <w:b/>
                <w:bCs/>
                <w:sz w:val="26"/>
                <w:szCs w:val="26"/>
                <w:rtl/>
              </w:rPr>
              <w:t>توسعه گردشگری داخلی</w:t>
            </w:r>
          </w:p>
        </w:tc>
        <w:tc>
          <w:tcPr>
            <w:tcW w:w="8221" w:type="dxa"/>
            <w:vAlign w:val="center"/>
          </w:tcPr>
          <w:p w14:paraId="0FD2FF98" w14:textId="77777777" w:rsidR="00A102EB" w:rsidRPr="000767F4" w:rsidRDefault="004E1862" w:rsidP="005C0A06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0767F4">
              <w:rPr>
                <w:rFonts w:cs="B Nazanin" w:hint="cs"/>
                <w:sz w:val="24"/>
                <w:szCs w:val="24"/>
                <w:rtl/>
              </w:rPr>
              <w:t>توسعه پایدار گردشگری و مشارکت جامعه محلی</w:t>
            </w:r>
          </w:p>
        </w:tc>
        <w:tc>
          <w:tcPr>
            <w:tcW w:w="2552" w:type="dxa"/>
            <w:vAlign w:val="center"/>
          </w:tcPr>
          <w:p w14:paraId="0FD2FF99" w14:textId="77777777" w:rsidR="00A102EB" w:rsidRPr="000767F4" w:rsidRDefault="00A102EB" w:rsidP="00EB6F4B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A102EB" w14:paraId="0FD2FF9F" w14:textId="77777777" w:rsidTr="00696966">
        <w:trPr>
          <w:trHeight w:val="643"/>
        </w:trPr>
        <w:tc>
          <w:tcPr>
            <w:tcW w:w="851" w:type="dxa"/>
            <w:vAlign w:val="center"/>
          </w:tcPr>
          <w:p w14:paraId="0FD2FF9B" w14:textId="77777777" w:rsidR="00A102EB" w:rsidRPr="000767F4" w:rsidRDefault="00A102EB" w:rsidP="00EB6F4B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767F4">
              <w:rPr>
                <w:rFonts w:cs="B Nazanin" w:hint="cs"/>
                <w:b/>
                <w:bCs/>
                <w:sz w:val="26"/>
                <w:szCs w:val="26"/>
                <w:rtl/>
              </w:rPr>
              <w:t>6</w:t>
            </w:r>
          </w:p>
        </w:tc>
        <w:tc>
          <w:tcPr>
            <w:tcW w:w="3402" w:type="dxa"/>
            <w:vMerge/>
            <w:vAlign w:val="center"/>
          </w:tcPr>
          <w:p w14:paraId="0FD2FF9C" w14:textId="77777777" w:rsidR="00A102EB" w:rsidRPr="000767F4" w:rsidRDefault="00A102EB" w:rsidP="00EB6F4B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221" w:type="dxa"/>
            <w:vAlign w:val="center"/>
          </w:tcPr>
          <w:p w14:paraId="0FD2FF9D" w14:textId="77777777" w:rsidR="00A102EB" w:rsidRPr="000767F4" w:rsidRDefault="004E1862" w:rsidP="005C0A06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0767F4">
              <w:rPr>
                <w:rFonts w:cs="B Nazanin" w:hint="cs"/>
                <w:sz w:val="24"/>
                <w:szCs w:val="24"/>
                <w:rtl/>
              </w:rPr>
              <w:t>تدوین استانداردها، امکانات و تأسیسات موردنیاز گردشگری خانواده</w:t>
            </w:r>
            <w:r w:rsidRPr="000767F4">
              <w:rPr>
                <w:rFonts w:cs="B Nazanin"/>
                <w:sz w:val="24"/>
                <w:szCs w:val="24"/>
                <w:rtl/>
              </w:rPr>
              <w:softHyphen/>
            </w:r>
            <w:r w:rsidRPr="000767F4">
              <w:rPr>
                <w:rFonts w:cs="B Nazanin" w:hint="cs"/>
                <w:sz w:val="24"/>
                <w:szCs w:val="24"/>
                <w:rtl/>
              </w:rPr>
              <w:t>محور (به تفکیک گردشگری کودک، گردشگری جوانان، گردشگری زوجین و گردشگری سالمندان و معلولان)</w:t>
            </w:r>
          </w:p>
        </w:tc>
        <w:tc>
          <w:tcPr>
            <w:tcW w:w="2552" w:type="dxa"/>
            <w:vAlign w:val="center"/>
          </w:tcPr>
          <w:p w14:paraId="0FD2FF9E" w14:textId="77777777" w:rsidR="00A102EB" w:rsidRPr="000767F4" w:rsidRDefault="00A102EB" w:rsidP="00EB6F4B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A102EB" w14:paraId="0FD2FFA4" w14:textId="77777777" w:rsidTr="00696966">
        <w:tc>
          <w:tcPr>
            <w:tcW w:w="851" w:type="dxa"/>
            <w:vAlign w:val="center"/>
          </w:tcPr>
          <w:p w14:paraId="0FD2FFA0" w14:textId="77777777" w:rsidR="00A102EB" w:rsidRPr="000767F4" w:rsidRDefault="00A102EB" w:rsidP="00EB6F4B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767F4">
              <w:rPr>
                <w:rFonts w:cs="B Nazanin" w:hint="cs"/>
                <w:b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3402" w:type="dxa"/>
            <w:vMerge/>
            <w:vAlign w:val="center"/>
          </w:tcPr>
          <w:p w14:paraId="0FD2FFA1" w14:textId="77777777" w:rsidR="00A102EB" w:rsidRPr="000767F4" w:rsidRDefault="00A102EB" w:rsidP="00EB6F4B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221" w:type="dxa"/>
            <w:vAlign w:val="center"/>
          </w:tcPr>
          <w:p w14:paraId="0FD2FFA2" w14:textId="77777777" w:rsidR="00A102EB" w:rsidRPr="000767F4" w:rsidRDefault="000A4D7A" w:rsidP="005C0A06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0767F4">
              <w:rPr>
                <w:rFonts w:cs="B Nazanin" w:hint="cs"/>
                <w:sz w:val="24"/>
                <w:szCs w:val="24"/>
                <w:rtl/>
              </w:rPr>
              <w:t>بررسی نمونه</w:t>
            </w:r>
            <w:r w:rsidRPr="000767F4">
              <w:rPr>
                <w:rFonts w:cs="B Nazanin"/>
                <w:sz w:val="24"/>
                <w:szCs w:val="24"/>
                <w:rtl/>
              </w:rPr>
              <w:softHyphen/>
            </w:r>
            <w:r w:rsidRPr="000767F4">
              <w:rPr>
                <w:rFonts w:cs="B Nazanin" w:hint="cs"/>
                <w:sz w:val="24"/>
                <w:szCs w:val="24"/>
                <w:rtl/>
              </w:rPr>
              <w:t>های موفق جهانی در زمینه تولید محتوای تبلیغاتی و ابزارهای ترویجی نوین در گردشگری داخلی</w:t>
            </w:r>
          </w:p>
        </w:tc>
        <w:tc>
          <w:tcPr>
            <w:tcW w:w="2552" w:type="dxa"/>
            <w:vAlign w:val="center"/>
          </w:tcPr>
          <w:p w14:paraId="0FD2FFA3" w14:textId="77777777" w:rsidR="00A102EB" w:rsidRPr="000767F4" w:rsidRDefault="00A102EB" w:rsidP="00EB6F4B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6152F2" w14:paraId="0FD2FFA9" w14:textId="77777777" w:rsidTr="00696966">
        <w:tc>
          <w:tcPr>
            <w:tcW w:w="851" w:type="dxa"/>
            <w:vAlign w:val="center"/>
          </w:tcPr>
          <w:p w14:paraId="0FD2FFA5" w14:textId="77777777" w:rsidR="006152F2" w:rsidRPr="000767F4" w:rsidRDefault="006152F2" w:rsidP="00EB6F4B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767F4">
              <w:rPr>
                <w:rFonts w:cs="B Nazanin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3402" w:type="dxa"/>
            <w:vMerge w:val="restart"/>
            <w:vAlign w:val="center"/>
          </w:tcPr>
          <w:p w14:paraId="0FD2FFA6" w14:textId="77777777" w:rsidR="006152F2" w:rsidRPr="000767F4" w:rsidRDefault="006152F2" w:rsidP="00EB6F4B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767F4">
              <w:rPr>
                <w:rFonts w:cs="B Nazanin" w:hint="cs"/>
                <w:b/>
                <w:bCs/>
                <w:sz w:val="26"/>
                <w:szCs w:val="26"/>
                <w:rtl/>
              </w:rPr>
              <w:t>مطالعات، آموزش و برنامه</w:t>
            </w:r>
            <w:r w:rsidRPr="000767F4">
              <w:rPr>
                <w:rFonts w:cs="B Nazanin"/>
                <w:b/>
                <w:bCs/>
                <w:sz w:val="26"/>
                <w:szCs w:val="26"/>
                <w:rtl/>
              </w:rPr>
              <w:softHyphen/>
            </w:r>
            <w:r w:rsidRPr="000767F4">
              <w:rPr>
                <w:rFonts w:cs="B Nazanin" w:hint="cs"/>
                <w:b/>
                <w:bCs/>
                <w:sz w:val="26"/>
                <w:szCs w:val="26"/>
                <w:rtl/>
              </w:rPr>
              <w:t>ریزی گردشگری</w:t>
            </w:r>
          </w:p>
        </w:tc>
        <w:tc>
          <w:tcPr>
            <w:tcW w:w="8221" w:type="dxa"/>
            <w:vAlign w:val="center"/>
          </w:tcPr>
          <w:p w14:paraId="0FD2FFA7" w14:textId="128D054B" w:rsidR="006152F2" w:rsidRPr="000767F4" w:rsidRDefault="006152F2" w:rsidP="005C0A06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0767F4">
              <w:rPr>
                <w:rFonts w:cs="B Nazanin" w:hint="cs"/>
                <w:sz w:val="24"/>
                <w:szCs w:val="24"/>
                <w:rtl/>
              </w:rPr>
              <w:t>طراحی الگوریتم های هوش مصنوعی برای فرایندهای سامانه آموزش گردشگری</w:t>
            </w:r>
          </w:p>
        </w:tc>
        <w:tc>
          <w:tcPr>
            <w:tcW w:w="2552" w:type="dxa"/>
            <w:vAlign w:val="center"/>
          </w:tcPr>
          <w:p w14:paraId="0FD2FFA8" w14:textId="77777777" w:rsidR="006152F2" w:rsidRPr="000767F4" w:rsidRDefault="006152F2" w:rsidP="00EB6F4B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6152F2" w14:paraId="0FD2FFAE" w14:textId="77777777" w:rsidTr="00696966">
        <w:trPr>
          <w:trHeight w:val="342"/>
        </w:trPr>
        <w:tc>
          <w:tcPr>
            <w:tcW w:w="851" w:type="dxa"/>
            <w:vAlign w:val="center"/>
          </w:tcPr>
          <w:p w14:paraId="0FD2FFAA" w14:textId="77777777" w:rsidR="006152F2" w:rsidRPr="000767F4" w:rsidRDefault="006152F2" w:rsidP="00EB6F4B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767F4">
              <w:rPr>
                <w:rFonts w:cs="B Nazanin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3402" w:type="dxa"/>
            <w:vMerge/>
            <w:vAlign w:val="center"/>
          </w:tcPr>
          <w:p w14:paraId="0FD2FFAB" w14:textId="77777777" w:rsidR="006152F2" w:rsidRPr="000767F4" w:rsidRDefault="006152F2" w:rsidP="00EB6F4B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221" w:type="dxa"/>
            <w:vAlign w:val="center"/>
          </w:tcPr>
          <w:p w14:paraId="0FD2FFAC" w14:textId="00656131" w:rsidR="006152F2" w:rsidRPr="000767F4" w:rsidRDefault="006152F2" w:rsidP="005C0A06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0767F4">
              <w:rPr>
                <w:rFonts w:cs="B Nazanin" w:hint="cs"/>
                <w:sz w:val="24"/>
                <w:szCs w:val="24"/>
                <w:rtl/>
              </w:rPr>
              <w:t>امکان‌سنجی ایجاد یک سیستم کلان داده برای مدیریت هوشمند گردشگری در ایران</w:t>
            </w:r>
          </w:p>
        </w:tc>
        <w:tc>
          <w:tcPr>
            <w:tcW w:w="2552" w:type="dxa"/>
            <w:vAlign w:val="center"/>
          </w:tcPr>
          <w:p w14:paraId="0FD2FFAD" w14:textId="77777777" w:rsidR="006152F2" w:rsidRPr="000767F4" w:rsidRDefault="006152F2" w:rsidP="00EB6F4B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6152F2" w14:paraId="0FD2FFB3" w14:textId="77777777" w:rsidTr="00696966">
        <w:tc>
          <w:tcPr>
            <w:tcW w:w="851" w:type="dxa"/>
            <w:vAlign w:val="center"/>
          </w:tcPr>
          <w:p w14:paraId="0FD2FFAF" w14:textId="77777777" w:rsidR="006152F2" w:rsidRPr="000767F4" w:rsidRDefault="006152F2" w:rsidP="00EB6F4B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767F4">
              <w:rPr>
                <w:rFonts w:cs="B Nazanin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3402" w:type="dxa"/>
            <w:vMerge/>
            <w:vAlign w:val="center"/>
          </w:tcPr>
          <w:p w14:paraId="0FD2FFB0" w14:textId="77777777" w:rsidR="006152F2" w:rsidRPr="000767F4" w:rsidRDefault="006152F2" w:rsidP="00EB6F4B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221" w:type="dxa"/>
            <w:vAlign w:val="center"/>
          </w:tcPr>
          <w:p w14:paraId="0FD2FFB1" w14:textId="6D79CD60" w:rsidR="006152F2" w:rsidRPr="000767F4" w:rsidRDefault="006152F2" w:rsidP="005C0A06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0767F4">
              <w:rPr>
                <w:rFonts w:cs="B Nazanin" w:hint="cs"/>
                <w:sz w:val="24"/>
                <w:szCs w:val="24"/>
                <w:rtl/>
              </w:rPr>
              <w:t>تبیین و ارائه مدل ارزیابی اقتصاد گردشگری در ایران</w:t>
            </w:r>
          </w:p>
        </w:tc>
        <w:tc>
          <w:tcPr>
            <w:tcW w:w="2552" w:type="dxa"/>
            <w:vAlign w:val="center"/>
          </w:tcPr>
          <w:p w14:paraId="0FD2FFB2" w14:textId="77777777" w:rsidR="006152F2" w:rsidRPr="000767F4" w:rsidRDefault="006152F2" w:rsidP="00EB6F4B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6152F2" w14:paraId="06890FBD" w14:textId="77777777" w:rsidTr="00696966">
        <w:tc>
          <w:tcPr>
            <w:tcW w:w="851" w:type="dxa"/>
            <w:vAlign w:val="center"/>
          </w:tcPr>
          <w:p w14:paraId="0EB22807" w14:textId="168C5DFC" w:rsidR="006152F2" w:rsidRPr="000767F4" w:rsidRDefault="006152F2" w:rsidP="00EB6F4B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767F4">
              <w:rPr>
                <w:rFonts w:cs="B Nazanin" w:hint="cs"/>
                <w:b/>
                <w:bCs/>
                <w:sz w:val="26"/>
                <w:szCs w:val="26"/>
                <w:rtl/>
              </w:rPr>
              <w:t>11</w:t>
            </w:r>
          </w:p>
        </w:tc>
        <w:tc>
          <w:tcPr>
            <w:tcW w:w="3402" w:type="dxa"/>
            <w:vMerge/>
            <w:vAlign w:val="center"/>
          </w:tcPr>
          <w:p w14:paraId="63B64399" w14:textId="77777777" w:rsidR="006152F2" w:rsidRPr="000767F4" w:rsidRDefault="006152F2" w:rsidP="00EB6F4B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221" w:type="dxa"/>
            <w:vAlign w:val="center"/>
          </w:tcPr>
          <w:p w14:paraId="624C211E" w14:textId="164E1C68" w:rsidR="006152F2" w:rsidRPr="000767F4" w:rsidRDefault="006152F2" w:rsidP="005C0A06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0767F4">
              <w:rPr>
                <w:rFonts w:cs="B Nazanin" w:hint="cs"/>
                <w:sz w:val="24"/>
                <w:szCs w:val="24"/>
                <w:rtl/>
              </w:rPr>
              <w:t>بررسی چالش ها و نحوه ایجاد نظام برنامه ریزی و سازمان مدیریت مقصد گردشگری (</w:t>
            </w:r>
            <w:r w:rsidRPr="000767F4">
              <w:rPr>
                <w:rFonts w:cs="B Nazanin"/>
                <w:sz w:val="24"/>
                <w:szCs w:val="24"/>
              </w:rPr>
              <w:t>DMO</w:t>
            </w:r>
            <w:r w:rsidRPr="000767F4">
              <w:rPr>
                <w:rFonts w:cs="B Nazanin" w:hint="cs"/>
                <w:sz w:val="24"/>
                <w:szCs w:val="24"/>
                <w:rtl/>
              </w:rPr>
              <w:t xml:space="preserve"> )</w:t>
            </w:r>
            <w:r w:rsidRPr="000767F4">
              <w:rPr>
                <w:rFonts w:cs="B Nazanin"/>
                <w:sz w:val="24"/>
                <w:szCs w:val="24"/>
              </w:rPr>
              <w:t xml:space="preserve"> </w:t>
            </w:r>
            <w:r w:rsidRPr="000767F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1D9F6241" w14:textId="77777777" w:rsidR="006152F2" w:rsidRPr="000767F4" w:rsidRDefault="006152F2" w:rsidP="00EB6F4B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6152F2" w14:paraId="18EB0EBF" w14:textId="77777777" w:rsidTr="00696966">
        <w:trPr>
          <w:trHeight w:val="378"/>
        </w:trPr>
        <w:tc>
          <w:tcPr>
            <w:tcW w:w="851" w:type="dxa"/>
            <w:vAlign w:val="center"/>
          </w:tcPr>
          <w:p w14:paraId="1DDC2B5C" w14:textId="3218F5C9" w:rsidR="006152F2" w:rsidRPr="000767F4" w:rsidRDefault="006152F2" w:rsidP="00EB6F4B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767F4">
              <w:rPr>
                <w:rFonts w:cs="B Nazanin" w:hint="cs"/>
                <w:b/>
                <w:bCs/>
                <w:sz w:val="26"/>
                <w:szCs w:val="26"/>
                <w:rtl/>
              </w:rPr>
              <w:t>12</w:t>
            </w:r>
          </w:p>
        </w:tc>
        <w:tc>
          <w:tcPr>
            <w:tcW w:w="3402" w:type="dxa"/>
            <w:vMerge/>
            <w:vAlign w:val="center"/>
          </w:tcPr>
          <w:p w14:paraId="22781EAC" w14:textId="77777777" w:rsidR="006152F2" w:rsidRPr="000767F4" w:rsidRDefault="006152F2" w:rsidP="00EB6F4B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221" w:type="dxa"/>
            <w:vAlign w:val="center"/>
          </w:tcPr>
          <w:p w14:paraId="753D7370" w14:textId="62101343" w:rsidR="006152F2" w:rsidRPr="000767F4" w:rsidRDefault="006152F2" w:rsidP="00A45C4C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0767F4">
              <w:rPr>
                <w:rFonts w:cs="B Nazanin" w:hint="cs"/>
                <w:sz w:val="24"/>
                <w:szCs w:val="24"/>
                <w:rtl/>
              </w:rPr>
              <w:t xml:space="preserve">آسیب شناسی احکام حوزه گردشگری در برنامه های توسعه </w:t>
            </w:r>
            <w:r w:rsidR="00A45C4C">
              <w:rPr>
                <w:rFonts w:cs="B Nazanin" w:hint="cs"/>
                <w:sz w:val="24"/>
                <w:szCs w:val="24"/>
                <w:rtl/>
              </w:rPr>
              <w:t xml:space="preserve">پنجساله </w:t>
            </w:r>
            <w:r w:rsidRPr="000767F4">
              <w:rPr>
                <w:rFonts w:cs="B Nazanin" w:hint="cs"/>
                <w:sz w:val="24"/>
                <w:szCs w:val="24"/>
                <w:rtl/>
              </w:rPr>
              <w:t xml:space="preserve">کشور و ارائه احکام </w:t>
            </w:r>
            <w:r w:rsidR="00A45C4C">
              <w:rPr>
                <w:rFonts w:cs="B Nazanin" w:hint="cs"/>
                <w:sz w:val="24"/>
                <w:szCs w:val="24"/>
                <w:rtl/>
              </w:rPr>
              <w:t>پیشنهادی برنامه هفتم</w:t>
            </w:r>
          </w:p>
        </w:tc>
        <w:tc>
          <w:tcPr>
            <w:tcW w:w="2552" w:type="dxa"/>
            <w:vAlign w:val="center"/>
          </w:tcPr>
          <w:p w14:paraId="5182906A" w14:textId="77777777" w:rsidR="006152F2" w:rsidRPr="000767F4" w:rsidRDefault="006152F2" w:rsidP="00EB6F4B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6152F2" w14:paraId="7AEC8DB4" w14:textId="77777777" w:rsidTr="00696966">
        <w:trPr>
          <w:trHeight w:val="358"/>
        </w:trPr>
        <w:tc>
          <w:tcPr>
            <w:tcW w:w="851" w:type="dxa"/>
            <w:vAlign w:val="center"/>
          </w:tcPr>
          <w:p w14:paraId="1F72B1AD" w14:textId="08F534CD" w:rsidR="006152F2" w:rsidRPr="000767F4" w:rsidRDefault="006152F2" w:rsidP="00EB6F4B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767F4">
              <w:rPr>
                <w:rFonts w:cs="B Nazanin" w:hint="cs"/>
                <w:b/>
                <w:bCs/>
                <w:sz w:val="26"/>
                <w:szCs w:val="26"/>
                <w:rtl/>
              </w:rPr>
              <w:t>13</w:t>
            </w:r>
          </w:p>
        </w:tc>
        <w:tc>
          <w:tcPr>
            <w:tcW w:w="3402" w:type="dxa"/>
            <w:vMerge/>
            <w:vAlign w:val="center"/>
          </w:tcPr>
          <w:p w14:paraId="0E16EA2E" w14:textId="77777777" w:rsidR="006152F2" w:rsidRPr="000767F4" w:rsidRDefault="006152F2" w:rsidP="00EB6F4B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221" w:type="dxa"/>
            <w:vAlign w:val="center"/>
          </w:tcPr>
          <w:p w14:paraId="2022A042" w14:textId="1C7464AB" w:rsidR="006152F2" w:rsidRPr="000767F4" w:rsidRDefault="006152F2" w:rsidP="00C860E8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0767F4">
              <w:rPr>
                <w:rFonts w:cs="B Nazanin" w:hint="cs"/>
                <w:sz w:val="24"/>
                <w:szCs w:val="24"/>
                <w:rtl/>
              </w:rPr>
              <w:t>تدوین استانداردها و سرفصل</w:t>
            </w:r>
            <w:r w:rsidRPr="000767F4">
              <w:rPr>
                <w:rFonts w:cs="B Nazanin"/>
                <w:sz w:val="24"/>
                <w:szCs w:val="24"/>
                <w:rtl/>
              </w:rPr>
              <w:softHyphen/>
            </w:r>
            <w:r w:rsidRPr="000767F4">
              <w:rPr>
                <w:rFonts w:cs="B Nazanin" w:hint="cs"/>
                <w:sz w:val="24"/>
                <w:szCs w:val="24"/>
                <w:rtl/>
              </w:rPr>
              <w:t>های آموزش مهارتی گردشگری</w:t>
            </w:r>
          </w:p>
        </w:tc>
        <w:tc>
          <w:tcPr>
            <w:tcW w:w="2552" w:type="dxa"/>
            <w:vAlign w:val="center"/>
          </w:tcPr>
          <w:p w14:paraId="6B6ACAA2" w14:textId="77777777" w:rsidR="006152F2" w:rsidRPr="000767F4" w:rsidRDefault="006152F2" w:rsidP="00EB6F4B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6152F2" w14:paraId="3F8E1F95" w14:textId="77777777" w:rsidTr="00696966">
        <w:trPr>
          <w:trHeight w:val="422"/>
        </w:trPr>
        <w:tc>
          <w:tcPr>
            <w:tcW w:w="851" w:type="dxa"/>
            <w:vAlign w:val="center"/>
          </w:tcPr>
          <w:p w14:paraId="42DF590E" w14:textId="41F7648E" w:rsidR="006152F2" w:rsidRPr="000767F4" w:rsidRDefault="006152F2" w:rsidP="00EB6F4B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767F4">
              <w:rPr>
                <w:rFonts w:cs="B Nazanin" w:hint="cs"/>
                <w:b/>
                <w:bCs/>
                <w:sz w:val="26"/>
                <w:szCs w:val="26"/>
                <w:rtl/>
              </w:rPr>
              <w:t>14</w:t>
            </w:r>
          </w:p>
        </w:tc>
        <w:tc>
          <w:tcPr>
            <w:tcW w:w="3402" w:type="dxa"/>
            <w:vMerge/>
            <w:vAlign w:val="center"/>
          </w:tcPr>
          <w:p w14:paraId="0D684F6C" w14:textId="77777777" w:rsidR="006152F2" w:rsidRPr="000767F4" w:rsidRDefault="006152F2" w:rsidP="00EB6F4B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221" w:type="dxa"/>
            <w:vAlign w:val="center"/>
          </w:tcPr>
          <w:p w14:paraId="75BB93D5" w14:textId="5CF1C5FA" w:rsidR="006152F2" w:rsidRPr="000767F4" w:rsidRDefault="00A45C4C" w:rsidP="00C860E8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تعیین صلاحیت </w:t>
            </w:r>
            <w:r w:rsidR="00BE000A" w:rsidRPr="000767F4">
              <w:rPr>
                <w:rFonts w:cs="B Nazanin" w:hint="cs"/>
                <w:sz w:val="24"/>
                <w:szCs w:val="24"/>
                <w:rtl/>
              </w:rPr>
              <w:t>های حرفه</w:t>
            </w:r>
            <w:r w:rsidR="00BE000A" w:rsidRPr="000767F4">
              <w:rPr>
                <w:rFonts w:cs="B Nazanin"/>
                <w:sz w:val="24"/>
                <w:szCs w:val="24"/>
                <w:rtl/>
              </w:rPr>
              <w:softHyphen/>
            </w:r>
            <w:r w:rsidR="00BE000A" w:rsidRPr="000767F4">
              <w:rPr>
                <w:rFonts w:cs="B Nazanin" w:hint="cs"/>
                <w:sz w:val="24"/>
                <w:szCs w:val="24"/>
                <w:rtl/>
              </w:rPr>
              <w:t>ای نیروی انسانی صنعت گردشگری</w:t>
            </w:r>
          </w:p>
        </w:tc>
        <w:tc>
          <w:tcPr>
            <w:tcW w:w="2552" w:type="dxa"/>
            <w:vAlign w:val="center"/>
          </w:tcPr>
          <w:p w14:paraId="38235C06" w14:textId="77777777" w:rsidR="006152F2" w:rsidRPr="000767F4" w:rsidRDefault="006152F2" w:rsidP="00EB6F4B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6152F2" w14:paraId="6522F3F0" w14:textId="77777777" w:rsidTr="00696966">
        <w:trPr>
          <w:trHeight w:val="119"/>
        </w:trPr>
        <w:tc>
          <w:tcPr>
            <w:tcW w:w="851" w:type="dxa"/>
            <w:vAlign w:val="center"/>
          </w:tcPr>
          <w:p w14:paraId="5A64FF2A" w14:textId="4AD96B62" w:rsidR="006152F2" w:rsidRPr="000767F4" w:rsidRDefault="006152F2" w:rsidP="00EB6F4B">
            <w:pPr>
              <w:spacing w:line="276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767F4">
              <w:rPr>
                <w:rFonts w:cs="B Nazanin" w:hint="cs"/>
                <w:b/>
                <w:bCs/>
                <w:sz w:val="26"/>
                <w:szCs w:val="26"/>
                <w:rtl/>
              </w:rPr>
              <w:t>15</w:t>
            </w:r>
          </w:p>
        </w:tc>
        <w:tc>
          <w:tcPr>
            <w:tcW w:w="3402" w:type="dxa"/>
            <w:vMerge/>
            <w:vAlign w:val="center"/>
          </w:tcPr>
          <w:p w14:paraId="6F9DCB17" w14:textId="77777777" w:rsidR="006152F2" w:rsidRPr="000767F4" w:rsidRDefault="006152F2" w:rsidP="00EB6F4B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221" w:type="dxa"/>
            <w:vAlign w:val="center"/>
          </w:tcPr>
          <w:p w14:paraId="13853395" w14:textId="0DF5CBE8" w:rsidR="00A45C4C" w:rsidRPr="000767F4" w:rsidRDefault="00BE000A" w:rsidP="00A45C4C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0767F4">
              <w:rPr>
                <w:rFonts w:cs="B Nazanin" w:hint="cs"/>
                <w:sz w:val="24"/>
                <w:szCs w:val="24"/>
                <w:rtl/>
              </w:rPr>
              <w:t>امکان</w:t>
            </w:r>
            <w:r w:rsidRPr="000767F4">
              <w:rPr>
                <w:rFonts w:cs="B Nazanin"/>
                <w:sz w:val="24"/>
                <w:szCs w:val="24"/>
                <w:rtl/>
              </w:rPr>
              <w:softHyphen/>
            </w:r>
            <w:r w:rsidRPr="000767F4">
              <w:rPr>
                <w:rFonts w:cs="B Nazanin" w:hint="cs"/>
                <w:sz w:val="24"/>
                <w:szCs w:val="24"/>
                <w:rtl/>
              </w:rPr>
              <w:t>سنجی و طراحی سامانه یکپارچه و هو</w:t>
            </w:r>
            <w:r w:rsidR="00A45C4C">
              <w:rPr>
                <w:rFonts w:cs="B Nazanin" w:hint="cs"/>
                <w:sz w:val="24"/>
                <w:szCs w:val="24"/>
                <w:rtl/>
              </w:rPr>
              <w:t>شمند آمار و اطلاعات گردشگری کشور</w:t>
            </w:r>
          </w:p>
        </w:tc>
        <w:tc>
          <w:tcPr>
            <w:tcW w:w="2552" w:type="dxa"/>
            <w:vAlign w:val="center"/>
          </w:tcPr>
          <w:p w14:paraId="7818A947" w14:textId="5E90EF04" w:rsidR="00A45C4C" w:rsidRPr="000767F4" w:rsidRDefault="00A45C4C" w:rsidP="00A45C4C">
            <w:pPr>
              <w:spacing w:line="276" w:lineRule="auto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A45C4C" w14:paraId="28EEBFDE" w14:textId="77777777" w:rsidTr="00696966">
        <w:trPr>
          <w:trHeight w:val="119"/>
        </w:trPr>
        <w:tc>
          <w:tcPr>
            <w:tcW w:w="851" w:type="dxa"/>
            <w:vAlign w:val="center"/>
          </w:tcPr>
          <w:p w14:paraId="5F2DDAF7" w14:textId="77777777" w:rsidR="00A45C4C" w:rsidRPr="000767F4" w:rsidRDefault="00A45C4C" w:rsidP="00EB6F4B">
            <w:pPr>
              <w:spacing w:line="276" w:lineRule="auto"/>
              <w:jc w:val="center"/>
              <w:rPr>
                <w:rFonts w:cs="B Nazanin" w:hint="cs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02" w:type="dxa"/>
            <w:vAlign w:val="center"/>
          </w:tcPr>
          <w:p w14:paraId="7D3623B9" w14:textId="77777777" w:rsidR="00A45C4C" w:rsidRPr="000767F4" w:rsidRDefault="00A45C4C" w:rsidP="00EB6F4B">
            <w:pPr>
              <w:spacing w:line="276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221" w:type="dxa"/>
            <w:vAlign w:val="center"/>
          </w:tcPr>
          <w:p w14:paraId="210562ED" w14:textId="2A8B157E" w:rsidR="00A45C4C" w:rsidRPr="000767F4" w:rsidRDefault="00A45C4C" w:rsidP="00A45C4C">
            <w:pPr>
              <w:spacing w:line="276" w:lineRule="auto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استخراج شاخص های رقابت پذیری و تعیین موقعیت و توان رقابتی گردشگری کشورمان </w:t>
            </w:r>
            <w:bookmarkStart w:id="0" w:name="_GoBack"/>
            <w:bookmarkEnd w:id="0"/>
          </w:p>
        </w:tc>
        <w:tc>
          <w:tcPr>
            <w:tcW w:w="2552" w:type="dxa"/>
            <w:vAlign w:val="center"/>
          </w:tcPr>
          <w:p w14:paraId="66B0D52B" w14:textId="77777777" w:rsidR="00A45C4C" w:rsidRPr="000767F4" w:rsidRDefault="00A45C4C" w:rsidP="00A45C4C">
            <w:pPr>
              <w:spacing w:line="276" w:lineRule="auto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14:paraId="0FD2FFB4" w14:textId="77777777" w:rsidR="00F561E8" w:rsidRPr="00825B4C" w:rsidRDefault="00F561E8" w:rsidP="00EB6F4B">
      <w:pPr>
        <w:spacing w:after="0" w:line="276" w:lineRule="auto"/>
        <w:jc w:val="center"/>
        <w:rPr>
          <w:rFonts w:cs="B Titr"/>
          <w:b/>
          <w:bCs/>
          <w:sz w:val="12"/>
          <w:szCs w:val="12"/>
        </w:rPr>
      </w:pPr>
    </w:p>
    <w:sectPr w:rsidR="00F561E8" w:rsidRPr="00825B4C" w:rsidSect="00EB6F4B">
      <w:pgSz w:w="16838" w:h="11906" w:orient="landscape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266C"/>
    <w:multiLevelType w:val="hybridMultilevel"/>
    <w:tmpl w:val="4B52E8BE"/>
    <w:lvl w:ilvl="0" w:tplc="2102B640">
      <w:start w:val="27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DF6A9B"/>
    <w:multiLevelType w:val="hybridMultilevel"/>
    <w:tmpl w:val="7D06CCBE"/>
    <w:lvl w:ilvl="0" w:tplc="08564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E9F"/>
    <w:rsid w:val="000767F4"/>
    <w:rsid w:val="000A4D7A"/>
    <w:rsid w:val="000F21E9"/>
    <w:rsid w:val="002F7671"/>
    <w:rsid w:val="004939EF"/>
    <w:rsid w:val="004E1862"/>
    <w:rsid w:val="005C0A06"/>
    <w:rsid w:val="006152F2"/>
    <w:rsid w:val="00696966"/>
    <w:rsid w:val="006D3071"/>
    <w:rsid w:val="00825B4C"/>
    <w:rsid w:val="00836E9F"/>
    <w:rsid w:val="00843A73"/>
    <w:rsid w:val="008453CE"/>
    <w:rsid w:val="008456AF"/>
    <w:rsid w:val="009D102D"/>
    <w:rsid w:val="009D54AE"/>
    <w:rsid w:val="00A102EB"/>
    <w:rsid w:val="00A45C4C"/>
    <w:rsid w:val="00BE000A"/>
    <w:rsid w:val="00C25F6B"/>
    <w:rsid w:val="00C860E8"/>
    <w:rsid w:val="00DD3230"/>
    <w:rsid w:val="00EB6F4B"/>
    <w:rsid w:val="00F5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2FF7A"/>
  <w15:chartTrackingRefBased/>
  <w15:docId w15:val="{C4A8CF34-DF19-4919-B3FE-95348480B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3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 tofighi</dc:creator>
  <cp:keywords/>
  <dc:description/>
  <cp:lastModifiedBy>Hasan Gerami</cp:lastModifiedBy>
  <cp:revision>9</cp:revision>
  <dcterms:created xsi:type="dcterms:W3CDTF">2022-05-09T05:28:00Z</dcterms:created>
  <dcterms:modified xsi:type="dcterms:W3CDTF">2022-05-11T12:44:00Z</dcterms:modified>
</cp:coreProperties>
</file>